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93418" w14:textId="3F34D663" w:rsidR="0006241A" w:rsidRDefault="0006241A" w:rsidP="0048135A">
      <w:pPr>
        <w:rPr>
          <w:b/>
          <w:iCs/>
        </w:rPr>
      </w:pPr>
      <w:r>
        <w:rPr>
          <w:b/>
          <w:iCs/>
        </w:rPr>
        <w:t>Programma workshopavond</w:t>
      </w:r>
    </w:p>
    <w:p w14:paraId="691165B6" w14:textId="24BA1EC2" w:rsidR="0006241A" w:rsidRDefault="0006241A" w:rsidP="0048135A">
      <w:pPr>
        <w:rPr>
          <w:b/>
          <w:iCs/>
        </w:rPr>
      </w:pPr>
    </w:p>
    <w:tbl>
      <w:tblPr>
        <w:tblStyle w:val="Lichtelijst-accent1"/>
        <w:tblW w:w="9528" w:type="dxa"/>
        <w:tblLook w:val="04A0" w:firstRow="1" w:lastRow="0" w:firstColumn="1" w:lastColumn="0" w:noHBand="0" w:noVBand="1"/>
      </w:tblPr>
      <w:tblGrid>
        <w:gridCol w:w="1560"/>
        <w:gridCol w:w="7968"/>
      </w:tblGrid>
      <w:tr w:rsidR="0006241A" w:rsidRPr="00564E35" w14:paraId="2B2971E3" w14:textId="77777777" w:rsidTr="00751D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07A103B3" w14:textId="77777777" w:rsidR="0006241A" w:rsidRPr="00564E35" w:rsidRDefault="0006241A" w:rsidP="00751D1F">
            <w:pPr>
              <w:pStyle w:val="Geenafstand"/>
              <w:rPr>
                <w:rFonts w:ascii="Verdana" w:hAnsi="Verdana"/>
                <w:b w:val="0"/>
                <w:sz w:val="18"/>
                <w:szCs w:val="18"/>
              </w:rPr>
            </w:pPr>
          </w:p>
          <w:p w14:paraId="47178FB7" w14:textId="77777777" w:rsidR="0006241A" w:rsidRPr="00564E35" w:rsidRDefault="0006241A" w:rsidP="00751D1F">
            <w:pPr>
              <w:pStyle w:val="Geenafstand"/>
              <w:rPr>
                <w:rFonts w:ascii="Verdana" w:hAnsi="Verdana"/>
                <w:b w:val="0"/>
                <w:sz w:val="18"/>
                <w:szCs w:val="18"/>
              </w:rPr>
            </w:pPr>
            <w:r w:rsidRPr="00564E35">
              <w:rPr>
                <w:rFonts w:ascii="Verdana" w:hAnsi="Verdana"/>
                <w:b w:val="0"/>
                <w:sz w:val="18"/>
                <w:szCs w:val="18"/>
              </w:rPr>
              <w:t>Tijd</w:t>
            </w:r>
          </w:p>
        </w:tc>
        <w:tc>
          <w:tcPr>
            <w:tcW w:w="7968" w:type="dxa"/>
          </w:tcPr>
          <w:p w14:paraId="6DF14754" w14:textId="77777777" w:rsidR="0006241A" w:rsidRPr="00564E35" w:rsidRDefault="0006241A" w:rsidP="00751D1F">
            <w:pPr>
              <w:pStyle w:val="Geenafstand"/>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p>
          <w:p w14:paraId="5C4A5847" w14:textId="77777777" w:rsidR="0006241A" w:rsidRPr="00564E35" w:rsidRDefault="0006241A" w:rsidP="00751D1F">
            <w:pPr>
              <w:pStyle w:val="Geenafstand"/>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564E35">
              <w:rPr>
                <w:rFonts w:ascii="Verdana" w:hAnsi="Verdana"/>
                <w:b w:val="0"/>
                <w:sz w:val="18"/>
                <w:szCs w:val="18"/>
              </w:rPr>
              <w:t>Omschrijving</w:t>
            </w:r>
          </w:p>
        </w:tc>
      </w:tr>
      <w:tr w:rsidR="0006241A" w:rsidRPr="00564E35" w14:paraId="79816DB3" w14:textId="77777777" w:rsidTr="00751D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7002DFFD" w14:textId="77777777" w:rsidR="0006241A" w:rsidRPr="00564E35" w:rsidRDefault="0006241A" w:rsidP="00751D1F">
            <w:pPr>
              <w:spacing w:line="360" w:lineRule="auto"/>
              <w:ind w:left="34" w:right="-533"/>
              <w:rPr>
                <w:rFonts w:ascii="Verdana" w:hAnsi="Verdana"/>
                <w:kern w:val="2"/>
                <w:sz w:val="18"/>
                <w:szCs w:val="18"/>
              </w:rPr>
            </w:pPr>
            <w:r w:rsidRPr="00564E35">
              <w:rPr>
                <w:rFonts w:ascii="Verdana" w:hAnsi="Verdana"/>
                <w:kern w:val="2"/>
                <w:sz w:val="18"/>
                <w:szCs w:val="18"/>
              </w:rPr>
              <w:t>18:30</w:t>
            </w:r>
          </w:p>
        </w:tc>
        <w:tc>
          <w:tcPr>
            <w:tcW w:w="7968" w:type="dxa"/>
          </w:tcPr>
          <w:p w14:paraId="3957D489" w14:textId="77777777" w:rsidR="0006241A" w:rsidRPr="00564E35" w:rsidRDefault="0006241A" w:rsidP="00751D1F">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kern w:val="2"/>
                <w:sz w:val="18"/>
                <w:szCs w:val="18"/>
              </w:rPr>
            </w:pPr>
            <w:r w:rsidRPr="00564E35">
              <w:rPr>
                <w:rFonts w:ascii="Verdana" w:hAnsi="Verdana"/>
                <w:kern w:val="2"/>
                <w:sz w:val="18"/>
                <w:szCs w:val="18"/>
              </w:rPr>
              <w:t xml:space="preserve">Inloop </w:t>
            </w:r>
          </w:p>
        </w:tc>
      </w:tr>
      <w:tr w:rsidR="0006241A" w:rsidRPr="00564E35" w14:paraId="40E1AD5D" w14:textId="77777777" w:rsidTr="00751D1F">
        <w:tc>
          <w:tcPr>
            <w:cnfStyle w:val="001000000000" w:firstRow="0" w:lastRow="0" w:firstColumn="1" w:lastColumn="0" w:oddVBand="0" w:evenVBand="0" w:oddHBand="0" w:evenHBand="0" w:firstRowFirstColumn="0" w:firstRowLastColumn="0" w:lastRowFirstColumn="0" w:lastRowLastColumn="0"/>
            <w:tcW w:w="1560" w:type="dxa"/>
          </w:tcPr>
          <w:p w14:paraId="755A5560" w14:textId="034EA359" w:rsidR="0006241A" w:rsidRPr="00564E35" w:rsidRDefault="0006241A" w:rsidP="00751D1F">
            <w:pPr>
              <w:spacing w:line="360" w:lineRule="auto"/>
              <w:ind w:left="34" w:right="-533"/>
              <w:rPr>
                <w:rFonts w:ascii="Verdana" w:hAnsi="Verdana"/>
                <w:kern w:val="2"/>
                <w:sz w:val="18"/>
                <w:szCs w:val="18"/>
              </w:rPr>
            </w:pPr>
            <w:r w:rsidRPr="00564E35">
              <w:rPr>
                <w:rFonts w:ascii="Verdana" w:hAnsi="Verdana"/>
                <w:kern w:val="2"/>
                <w:sz w:val="18"/>
                <w:szCs w:val="18"/>
              </w:rPr>
              <w:t>1</w:t>
            </w:r>
            <w:r>
              <w:rPr>
                <w:rFonts w:ascii="Verdana" w:hAnsi="Verdana"/>
                <w:kern w:val="2"/>
                <w:sz w:val="18"/>
                <w:szCs w:val="18"/>
              </w:rPr>
              <w:t>9</w:t>
            </w:r>
            <w:r w:rsidRPr="00564E35">
              <w:rPr>
                <w:rFonts w:ascii="Verdana" w:hAnsi="Verdana"/>
                <w:kern w:val="2"/>
                <w:sz w:val="18"/>
                <w:szCs w:val="18"/>
              </w:rPr>
              <w:t>:</w:t>
            </w:r>
            <w:r>
              <w:rPr>
                <w:rFonts w:ascii="Verdana" w:hAnsi="Verdana"/>
                <w:kern w:val="2"/>
                <w:sz w:val="18"/>
                <w:szCs w:val="18"/>
              </w:rPr>
              <w:t>0</w:t>
            </w:r>
            <w:r w:rsidRPr="00564E35">
              <w:rPr>
                <w:rFonts w:ascii="Verdana" w:hAnsi="Verdana"/>
                <w:kern w:val="2"/>
                <w:sz w:val="18"/>
                <w:szCs w:val="18"/>
              </w:rPr>
              <w:t>0</w:t>
            </w:r>
          </w:p>
        </w:tc>
        <w:tc>
          <w:tcPr>
            <w:tcW w:w="7968" w:type="dxa"/>
          </w:tcPr>
          <w:p w14:paraId="258A2CB4" w14:textId="0FB0AEC8" w:rsidR="0006241A" w:rsidRPr="00564E35" w:rsidRDefault="0006241A" w:rsidP="00751D1F">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Start workshop 1</w:t>
            </w:r>
          </w:p>
        </w:tc>
      </w:tr>
      <w:tr w:rsidR="0006241A" w:rsidRPr="00564E35" w14:paraId="435FC41A" w14:textId="77777777" w:rsidTr="00751D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2CC49690" w14:textId="1F293DBE" w:rsidR="0006241A" w:rsidRPr="00564E35" w:rsidRDefault="0006241A" w:rsidP="00751D1F">
            <w:pPr>
              <w:spacing w:line="360" w:lineRule="auto"/>
              <w:ind w:left="34" w:right="-533"/>
              <w:rPr>
                <w:rFonts w:ascii="Verdana" w:hAnsi="Verdana"/>
                <w:kern w:val="2"/>
                <w:sz w:val="18"/>
                <w:szCs w:val="18"/>
              </w:rPr>
            </w:pPr>
            <w:r>
              <w:rPr>
                <w:rFonts w:ascii="Verdana" w:hAnsi="Verdana"/>
                <w:kern w:val="2"/>
                <w:sz w:val="18"/>
                <w:szCs w:val="18"/>
              </w:rPr>
              <w:t>20</w:t>
            </w:r>
            <w:r w:rsidRPr="00564E35">
              <w:rPr>
                <w:rFonts w:ascii="Verdana" w:hAnsi="Verdana"/>
                <w:kern w:val="2"/>
                <w:sz w:val="18"/>
                <w:szCs w:val="18"/>
              </w:rPr>
              <w:t>:</w:t>
            </w:r>
            <w:r>
              <w:rPr>
                <w:rFonts w:ascii="Verdana" w:hAnsi="Verdana"/>
                <w:kern w:val="2"/>
                <w:sz w:val="18"/>
                <w:szCs w:val="18"/>
              </w:rPr>
              <w:t>00</w:t>
            </w:r>
          </w:p>
        </w:tc>
        <w:tc>
          <w:tcPr>
            <w:tcW w:w="7968" w:type="dxa"/>
          </w:tcPr>
          <w:p w14:paraId="0CD0DA9F" w14:textId="2F8C03E3" w:rsidR="0006241A" w:rsidRPr="00564E35" w:rsidRDefault="0006241A" w:rsidP="00751D1F">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Pauze</w:t>
            </w:r>
          </w:p>
        </w:tc>
      </w:tr>
      <w:tr w:rsidR="0006241A" w:rsidRPr="00564E35" w14:paraId="5743EF31" w14:textId="77777777" w:rsidTr="00751D1F">
        <w:tc>
          <w:tcPr>
            <w:cnfStyle w:val="001000000000" w:firstRow="0" w:lastRow="0" w:firstColumn="1" w:lastColumn="0" w:oddVBand="0" w:evenVBand="0" w:oddHBand="0" w:evenHBand="0" w:firstRowFirstColumn="0" w:firstRowLastColumn="0" w:lastRowFirstColumn="0" w:lastRowLastColumn="0"/>
            <w:tcW w:w="1560" w:type="dxa"/>
          </w:tcPr>
          <w:p w14:paraId="4BF2F814" w14:textId="1DBBC4C8" w:rsidR="0006241A" w:rsidRPr="00564E35" w:rsidRDefault="0006241A" w:rsidP="00751D1F">
            <w:pPr>
              <w:spacing w:line="360" w:lineRule="auto"/>
              <w:ind w:left="34" w:right="-533"/>
              <w:rPr>
                <w:rFonts w:ascii="Verdana" w:hAnsi="Verdana"/>
                <w:b w:val="0"/>
                <w:bCs w:val="0"/>
                <w:kern w:val="2"/>
                <w:sz w:val="18"/>
                <w:szCs w:val="18"/>
              </w:rPr>
            </w:pPr>
            <w:r>
              <w:rPr>
                <w:rFonts w:ascii="Verdana" w:hAnsi="Verdana"/>
                <w:kern w:val="2"/>
                <w:sz w:val="18"/>
                <w:szCs w:val="18"/>
              </w:rPr>
              <w:t>20:25</w:t>
            </w:r>
          </w:p>
        </w:tc>
        <w:tc>
          <w:tcPr>
            <w:tcW w:w="7968" w:type="dxa"/>
          </w:tcPr>
          <w:p w14:paraId="432400EA" w14:textId="6E547175" w:rsidR="0006241A" w:rsidRPr="00564E35" w:rsidRDefault="0006241A" w:rsidP="00751D1F">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kern w:val="2"/>
                <w:sz w:val="18"/>
                <w:szCs w:val="18"/>
              </w:rPr>
            </w:pPr>
            <w:r>
              <w:rPr>
                <w:rFonts w:ascii="Verdana" w:hAnsi="Verdana"/>
                <w:kern w:val="2"/>
                <w:sz w:val="18"/>
                <w:szCs w:val="18"/>
              </w:rPr>
              <w:t>Start workshop 2</w:t>
            </w:r>
            <w:r w:rsidRPr="00564E35">
              <w:rPr>
                <w:rFonts w:ascii="Verdana" w:hAnsi="Verdana"/>
                <w:kern w:val="2"/>
                <w:sz w:val="18"/>
                <w:szCs w:val="18"/>
              </w:rPr>
              <w:t xml:space="preserve"> </w:t>
            </w:r>
          </w:p>
        </w:tc>
      </w:tr>
      <w:tr w:rsidR="0006241A" w:rsidRPr="00564E35" w14:paraId="161F859A" w14:textId="77777777" w:rsidTr="00751D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643C1100" w14:textId="7D3E2085" w:rsidR="0006241A" w:rsidRPr="00564E35" w:rsidRDefault="0006241A" w:rsidP="00751D1F">
            <w:pPr>
              <w:spacing w:line="360" w:lineRule="auto"/>
              <w:ind w:left="34" w:right="-533"/>
              <w:rPr>
                <w:rFonts w:ascii="Verdana" w:hAnsi="Verdana"/>
                <w:kern w:val="2"/>
                <w:sz w:val="18"/>
                <w:szCs w:val="18"/>
              </w:rPr>
            </w:pPr>
            <w:r>
              <w:rPr>
                <w:rFonts w:ascii="Verdana" w:hAnsi="Verdana"/>
                <w:kern w:val="2"/>
                <w:sz w:val="18"/>
                <w:szCs w:val="18"/>
              </w:rPr>
              <w:t>21:25</w:t>
            </w:r>
          </w:p>
        </w:tc>
        <w:tc>
          <w:tcPr>
            <w:tcW w:w="7968" w:type="dxa"/>
          </w:tcPr>
          <w:p w14:paraId="6F6523E9" w14:textId="12D5B1BF" w:rsidR="0006241A" w:rsidRPr="00564E35" w:rsidRDefault="0006241A" w:rsidP="00751D1F">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kern w:val="2"/>
                <w:sz w:val="18"/>
                <w:szCs w:val="18"/>
              </w:rPr>
            </w:pPr>
            <w:r>
              <w:rPr>
                <w:rFonts w:ascii="Verdana" w:hAnsi="Verdana"/>
                <w:kern w:val="2"/>
                <w:sz w:val="18"/>
                <w:szCs w:val="18"/>
              </w:rPr>
              <w:t>Tekenen accreditatie</w:t>
            </w:r>
          </w:p>
        </w:tc>
      </w:tr>
      <w:tr w:rsidR="0006241A" w:rsidRPr="00564E35" w14:paraId="1CA74DE9" w14:textId="77777777" w:rsidTr="00751D1F">
        <w:tc>
          <w:tcPr>
            <w:cnfStyle w:val="001000000000" w:firstRow="0" w:lastRow="0" w:firstColumn="1" w:lastColumn="0" w:oddVBand="0" w:evenVBand="0" w:oddHBand="0" w:evenHBand="0" w:firstRowFirstColumn="0" w:firstRowLastColumn="0" w:lastRowFirstColumn="0" w:lastRowLastColumn="0"/>
            <w:tcW w:w="1560" w:type="dxa"/>
          </w:tcPr>
          <w:p w14:paraId="52552469" w14:textId="31037593" w:rsidR="0006241A" w:rsidRPr="00564E35" w:rsidRDefault="0006241A" w:rsidP="00751D1F">
            <w:pPr>
              <w:spacing w:line="360" w:lineRule="auto"/>
              <w:ind w:left="34" w:right="-533"/>
              <w:rPr>
                <w:rFonts w:ascii="Verdana" w:hAnsi="Verdana"/>
                <w:kern w:val="2"/>
                <w:sz w:val="18"/>
                <w:szCs w:val="18"/>
              </w:rPr>
            </w:pPr>
            <w:r w:rsidRPr="00564E35">
              <w:rPr>
                <w:rFonts w:ascii="Verdana" w:hAnsi="Verdana"/>
                <w:kern w:val="2"/>
                <w:sz w:val="18"/>
                <w:szCs w:val="18"/>
              </w:rPr>
              <w:t>2</w:t>
            </w:r>
            <w:r>
              <w:rPr>
                <w:rFonts w:ascii="Verdana" w:hAnsi="Verdana"/>
                <w:kern w:val="2"/>
                <w:sz w:val="18"/>
                <w:szCs w:val="18"/>
              </w:rPr>
              <w:t>1:30</w:t>
            </w:r>
          </w:p>
        </w:tc>
        <w:tc>
          <w:tcPr>
            <w:tcW w:w="7968" w:type="dxa"/>
          </w:tcPr>
          <w:p w14:paraId="2DA13627" w14:textId="16673FA1" w:rsidR="0006241A" w:rsidRPr="0006241A" w:rsidRDefault="0006241A" w:rsidP="0006241A">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kern w:val="2"/>
                <w:sz w:val="18"/>
                <w:szCs w:val="18"/>
              </w:rPr>
            </w:pPr>
            <w:r w:rsidRPr="0006241A">
              <w:rPr>
                <w:rFonts w:ascii="Verdana" w:hAnsi="Verdana"/>
                <w:kern w:val="2"/>
                <w:sz w:val="18"/>
                <w:szCs w:val="18"/>
              </w:rPr>
              <w:t>Einde</w:t>
            </w:r>
          </w:p>
        </w:tc>
      </w:tr>
    </w:tbl>
    <w:p w14:paraId="133ABADE" w14:textId="77777777" w:rsidR="0006241A" w:rsidRDefault="0006241A" w:rsidP="0048135A">
      <w:pPr>
        <w:rPr>
          <w:b/>
          <w:iCs/>
        </w:rPr>
      </w:pPr>
    </w:p>
    <w:p w14:paraId="1F922D6D" w14:textId="2319AE25" w:rsidR="0006241A" w:rsidRPr="0006241A" w:rsidRDefault="0006241A" w:rsidP="0048135A">
      <w:pPr>
        <w:rPr>
          <w:iCs/>
        </w:rPr>
      </w:pPr>
      <w:r>
        <w:rPr>
          <w:iCs/>
        </w:rPr>
        <w:t>Alle jeugdartsen, verpleegkundig specialisten en jeugdverpleegkundigen kunnen zich inschrijven voor deze workshopavond. Ze mogen op het moment dat ze zich inschrijven, een voorkeur uitspreken welke workshop ze willen volgen. Gedurende de avond volgen ze 2 van de 3 workshops.</w:t>
      </w:r>
    </w:p>
    <w:p w14:paraId="115849D5" w14:textId="2B3A76B8" w:rsidR="0006241A" w:rsidRDefault="0006241A" w:rsidP="0048135A">
      <w:pPr>
        <w:rPr>
          <w:b/>
          <w:iCs/>
        </w:rPr>
      </w:pPr>
    </w:p>
    <w:p w14:paraId="7CE929F0" w14:textId="17C91AA5" w:rsidR="0006241A" w:rsidRPr="0006241A" w:rsidRDefault="0006241A" w:rsidP="0048135A">
      <w:pPr>
        <w:rPr>
          <w:iCs/>
          <w:u w:val="single"/>
        </w:rPr>
      </w:pPr>
      <w:r>
        <w:rPr>
          <w:iCs/>
          <w:u w:val="single"/>
        </w:rPr>
        <w:t>Workshop infectieziekten:</w:t>
      </w:r>
    </w:p>
    <w:p w14:paraId="098B84FB" w14:textId="68985F34" w:rsidR="0048135A" w:rsidRDefault="0048135A" w:rsidP="0048135A">
      <w:pPr>
        <w:rPr>
          <w:i/>
          <w:iCs/>
        </w:rPr>
      </w:pPr>
      <w:r>
        <w:rPr>
          <w:i/>
          <w:iCs/>
        </w:rPr>
        <w:t xml:space="preserve">Een aantal medewerkers van afdeling infectieziekten vertellen over de inhoud van hun werk: wat doet afdeling infectieziekten allemaal? Vervolgens wordt de groep in kleinere groepen opgesplitst en wordt er aan de hand van casussen (bijv. melding infectieziekte op een school of KDV/PSZ) de volgende vragen beantwoord: wat is de overlap tussen infectieziekten en JGZ? Wat kunnen we aan elkaar hebben? Waar kunnen we elkaar versterken? </w:t>
      </w:r>
    </w:p>
    <w:p w14:paraId="0457BB98" w14:textId="77777777" w:rsidR="00EF719B" w:rsidRDefault="00EF719B">
      <w:r>
        <w:t xml:space="preserve">Door: </w:t>
      </w:r>
    </w:p>
    <w:p w14:paraId="722B579D" w14:textId="3FED576A" w:rsidR="008B23FF" w:rsidRDefault="00EF719B" w:rsidP="00BF1606">
      <w:pPr>
        <w:pStyle w:val="Lijstalinea"/>
        <w:numPr>
          <w:ilvl w:val="0"/>
          <w:numId w:val="4"/>
        </w:numPr>
      </w:pPr>
      <w:r>
        <w:t xml:space="preserve">Karien </w:t>
      </w:r>
      <w:proofErr w:type="spellStart"/>
      <w:r>
        <w:t>Wannee</w:t>
      </w:r>
      <w:proofErr w:type="spellEnd"/>
      <w:r>
        <w:t xml:space="preserve">: </w:t>
      </w:r>
      <w:r w:rsidR="008B23FF">
        <w:t xml:space="preserve"> verpleegkundige infectieziekte, volgt opleiding M&amp;G verpleegkundige</w:t>
      </w:r>
    </w:p>
    <w:p w14:paraId="6FA1719E" w14:textId="0140C20C" w:rsidR="00EF719B" w:rsidRDefault="00EF719B" w:rsidP="00BF1606">
      <w:pPr>
        <w:pStyle w:val="Lijstalinea"/>
        <w:numPr>
          <w:ilvl w:val="0"/>
          <w:numId w:val="4"/>
        </w:numPr>
      </w:pPr>
      <w:r>
        <w:t>Mathilde de Groot</w:t>
      </w:r>
      <w:r w:rsidR="008B23FF">
        <w:t>: AIOS infectieziekten</w:t>
      </w:r>
    </w:p>
    <w:p w14:paraId="20DB073C" w14:textId="77777777" w:rsidR="00EF719B" w:rsidRDefault="00EF719B"/>
    <w:p w14:paraId="6EB65FCA" w14:textId="663CF7F5" w:rsidR="0048135A" w:rsidRPr="0006241A" w:rsidRDefault="0006241A">
      <w:pPr>
        <w:rPr>
          <w:u w:val="single"/>
        </w:rPr>
      </w:pPr>
      <w:r>
        <w:rPr>
          <w:u w:val="single"/>
        </w:rPr>
        <w:t>Workshop seksuele gezondheid:</w:t>
      </w:r>
    </w:p>
    <w:p w14:paraId="6585B840" w14:textId="6962FD43" w:rsidR="0048135A" w:rsidRDefault="0048135A" w:rsidP="0048135A">
      <w:pPr>
        <w:rPr>
          <w:i/>
          <w:iCs/>
        </w:rPr>
      </w:pPr>
      <w:r>
        <w:rPr>
          <w:i/>
          <w:iCs/>
        </w:rPr>
        <w:t xml:space="preserve">In dit uur nemen 2 medewerkers van team seksuele gezondheid jullie mee in hun ‘wereld’. Hoe ziet een dag van team seksuele gezondheid eruit? Waarom is seksuele gezondheid een belangrijk thema? En waarom is dit ook voor JGZ belangrijk? Vervolgens wordt er aan de hand van casussen/praktijkvoorbeelden ook nog ingegaan op wat afdeling JGZ en seksuele gezondheid voor elkaar kunnen betekenen. Hoe kunnen we elkaar versterken? Waarin moeten/kunnen we elkaar vinden? </w:t>
      </w:r>
    </w:p>
    <w:p w14:paraId="159AE143" w14:textId="7061C028" w:rsidR="008B23FF" w:rsidRDefault="008B23FF" w:rsidP="0048135A">
      <w:pPr>
        <w:rPr>
          <w:iCs/>
        </w:rPr>
      </w:pPr>
      <w:r>
        <w:rPr>
          <w:iCs/>
        </w:rPr>
        <w:t xml:space="preserve">Door: </w:t>
      </w:r>
    </w:p>
    <w:p w14:paraId="7115A45B" w14:textId="130B13FA" w:rsidR="00BF1606" w:rsidRDefault="00BF1606" w:rsidP="00BF1606">
      <w:pPr>
        <w:pStyle w:val="Lijstalinea"/>
        <w:numPr>
          <w:ilvl w:val="0"/>
          <w:numId w:val="3"/>
        </w:numPr>
        <w:rPr>
          <w:iCs/>
        </w:rPr>
      </w:pPr>
      <w:r>
        <w:rPr>
          <w:iCs/>
        </w:rPr>
        <w:t>Floortje Lagendijk: beleidsmedewerker seksuele gezondheidsbevordering</w:t>
      </w:r>
    </w:p>
    <w:p w14:paraId="2B0A2501" w14:textId="48DC6FFA" w:rsidR="00BF1606" w:rsidRPr="00BF1606" w:rsidRDefault="00BF1606" w:rsidP="00BF1606">
      <w:pPr>
        <w:pStyle w:val="Lijstalinea"/>
        <w:numPr>
          <w:ilvl w:val="0"/>
          <w:numId w:val="3"/>
        </w:numPr>
        <w:rPr>
          <w:iCs/>
        </w:rPr>
      </w:pPr>
      <w:r>
        <w:rPr>
          <w:iCs/>
        </w:rPr>
        <w:t>1 sociaal verpleegkundige, naam nog niet bekend</w:t>
      </w:r>
    </w:p>
    <w:p w14:paraId="55FA506E" w14:textId="77777777" w:rsidR="0048135A" w:rsidRDefault="0048135A"/>
    <w:p w14:paraId="7EEC7C5A" w14:textId="073546B5" w:rsidR="0048135A" w:rsidRPr="0006241A" w:rsidRDefault="0006241A">
      <w:pPr>
        <w:rPr>
          <w:u w:val="single"/>
        </w:rPr>
      </w:pPr>
      <w:r>
        <w:rPr>
          <w:u w:val="single"/>
        </w:rPr>
        <w:t>Workshop Gezondheid, Milieu en Veiligheid</w:t>
      </w:r>
    </w:p>
    <w:p w14:paraId="516B7437" w14:textId="77777777" w:rsidR="0048135A" w:rsidRDefault="0048135A" w:rsidP="0048135A">
      <w:pPr>
        <w:rPr>
          <w:i/>
          <w:iCs/>
        </w:rPr>
      </w:pPr>
      <w:r>
        <w:rPr>
          <w:i/>
          <w:iCs/>
        </w:rPr>
        <w:t>Rob van Aalsburg vertelt over de afdeling GMV (Gezondheid, Milieu en Veiligheid). Wat doen zij vooral? Vervolgens wordt er ingezoomd op 3 o</w:t>
      </w:r>
      <w:bookmarkStart w:id="0" w:name="_GoBack"/>
      <w:bookmarkEnd w:id="0"/>
      <w:r>
        <w:rPr>
          <w:i/>
          <w:iCs/>
        </w:rPr>
        <w:t xml:space="preserve">nderwerpen om te bekijken waar JGZ en GMV elkaar kunnen versterken. </w:t>
      </w:r>
    </w:p>
    <w:p w14:paraId="225654FF" w14:textId="77777777" w:rsidR="0048135A" w:rsidRDefault="0048135A" w:rsidP="0048135A">
      <w:pPr>
        <w:pStyle w:val="Lijstalinea"/>
        <w:numPr>
          <w:ilvl w:val="0"/>
          <w:numId w:val="1"/>
        </w:numPr>
        <w:rPr>
          <w:rFonts w:eastAsia="Times New Roman"/>
          <w:i/>
          <w:iCs/>
        </w:rPr>
      </w:pPr>
      <w:r>
        <w:rPr>
          <w:rFonts w:eastAsia="Times New Roman"/>
          <w:i/>
          <w:iCs/>
        </w:rPr>
        <w:t xml:space="preserve">Hoe kan JGZ GMV gebruiken met betrekking tot de eikenprocessierups? </w:t>
      </w:r>
    </w:p>
    <w:p w14:paraId="65078D81" w14:textId="77777777" w:rsidR="0048135A" w:rsidRDefault="0048135A" w:rsidP="0048135A">
      <w:pPr>
        <w:pStyle w:val="Lijstalinea"/>
        <w:numPr>
          <w:ilvl w:val="0"/>
          <w:numId w:val="1"/>
        </w:numPr>
        <w:rPr>
          <w:rFonts w:eastAsia="Times New Roman"/>
          <w:i/>
          <w:iCs/>
        </w:rPr>
      </w:pPr>
      <w:r>
        <w:rPr>
          <w:rFonts w:eastAsia="Times New Roman"/>
          <w:i/>
          <w:iCs/>
        </w:rPr>
        <w:t xml:space="preserve">Waarom kan lood in drinkwater gevaarlijk zijn? Waarom behoort het jonge kind tot de risicogroep? En om welk type woning gaat het dan? </w:t>
      </w:r>
    </w:p>
    <w:p w14:paraId="6DCC8A04" w14:textId="77777777" w:rsidR="0048135A" w:rsidRDefault="0048135A" w:rsidP="0048135A">
      <w:pPr>
        <w:pStyle w:val="Lijstalinea"/>
        <w:numPr>
          <w:ilvl w:val="0"/>
          <w:numId w:val="1"/>
        </w:numPr>
        <w:rPr>
          <w:rFonts w:eastAsia="Times New Roman"/>
          <w:i/>
          <w:iCs/>
        </w:rPr>
      </w:pPr>
      <w:r>
        <w:rPr>
          <w:rFonts w:eastAsia="Times New Roman"/>
          <w:i/>
          <w:iCs/>
        </w:rPr>
        <w:t xml:space="preserve">Wat is de invloed van binnenmilieu (zowel op scholen als in woningen) op de gezondheid van een kind? Is er een link tussen schoolverzuim en ongezond binnenmilieu? </w:t>
      </w:r>
    </w:p>
    <w:p w14:paraId="5AD7BAD4" w14:textId="6725002D" w:rsidR="0048135A" w:rsidRDefault="0048135A" w:rsidP="0048135A">
      <w:pPr>
        <w:rPr>
          <w:i/>
          <w:iCs/>
        </w:rPr>
      </w:pPr>
      <w:r>
        <w:rPr>
          <w:i/>
          <w:iCs/>
        </w:rPr>
        <w:t xml:space="preserve">Rob zal jullie aan de hand van een aantal praktijkvoorbeelden meenemen in deze thema’s. </w:t>
      </w:r>
    </w:p>
    <w:p w14:paraId="4CFF3592" w14:textId="317801FF" w:rsidR="00BF1606" w:rsidRDefault="00BF1606">
      <w:pPr>
        <w:rPr>
          <w:iCs/>
        </w:rPr>
      </w:pPr>
      <w:r>
        <w:rPr>
          <w:iCs/>
        </w:rPr>
        <w:t>Door:</w:t>
      </w:r>
    </w:p>
    <w:p w14:paraId="63F14F0E" w14:textId="2030099A" w:rsidR="00BF1606" w:rsidRPr="00BF1606" w:rsidRDefault="00BF1606" w:rsidP="00BF1606">
      <w:pPr>
        <w:pStyle w:val="Lijstalinea"/>
        <w:numPr>
          <w:ilvl w:val="0"/>
          <w:numId w:val="1"/>
        </w:numPr>
        <w:rPr>
          <w:iCs/>
        </w:rPr>
      </w:pPr>
      <w:r>
        <w:rPr>
          <w:iCs/>
        </w:rPr>
        <w:t xml:space="preserve">Rob van </w:t>
      </w:r>
      <w:r w:rsidRPr="00613763">
        <w:rPr>
          <w:iCs/>
        </w:rPr>
        <w:t xml:space="preserve">Aalsburg: </w:t>
      </w:r>
      <w:r w:rsidR="00613763" w:rsidRPr="00613763">
        <w:t>arts medische milieukunde KNMG</w:t>
      </w:r>
    </w:p>
    <w:sectPr w:rsidR="00BF1606" w:rsidRPr="00BF160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AC32C" w14:textId="77777777" w:rsidR="002D0CC0" w:rsidRDefault="002D0CC0" w:rsidP="0048135A">
      <w:r>
        <w:separator/>
      </w:r>
    </w:p>
  </w:endnote>
  <w:endnote w:type="continuationSeparator" w:id="0">
    <w:p w14:paraId="0F9C32A7" w14:textId="77777777" w:rsidR="002D0CC0" w:rsidRDefault="002D0CC0" w:rsidP="00481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ADAFA" w14:textId="77777777" w:rsidR="002D0CC0" w:rsidRDefault="002D0CC0" w:rsidP="0048135A">
      <w:r>
        <w:separator/>
      </w:r>
    </w:p>
  </w:footnote>
  <w:footnote w:type="continuationSeparator" w:id="0">
    <w:p w14:paraId="178A2937" w14:textId="77777777" w:rsidR="002D0CC0" w:rsidRDefault="002D0CC0" w:rsidP="004813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F0918"/>
    <w:multiLevelType w:val="hybridMultilevel"/>
    <w:tmpl w:val="E228D24E"/>
    <w:lvl w:ilvl="0" w:tplc="79A64CC0">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43F350F"/>
    <w:multiLevelType w:val="hybridMultilevel"/>
    <w:tmpl w:val="C29C73FA"/>
    <w:lvl w:ilvl="0" w:tplc="175A382E">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4DB018F"/>
    <w:multiLevelType w:val="hybridMultilevel"/>
    <w:tmpl w:val="CA5A59FA"/>
    <w:lvl w:ilvl="0" w:tplc="B67C5942">
      <w:numFmt w:val="bullet"/>
      <w:lvlText w:val="-"/>
      <w:lvlJc w:val="left"/>
      <w:pPr>
        <w:ind w:left="1068" w:hanging="360"/>
      </w:pPr>
      <w:rPr>
        <w:rFonts w:ascii="Calibri" w:eastAsiaTheme="minorHAnsi" w:hAnsi="Calibri" w:cs="Calibri"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15:restartNumberingAfterBreak="0">
    <w:nsid w:val="3ED539F2"/>
    <w:multiLevelType w:val="hybridMultilevel"/>
    <w:tmpl w:val="D326DF68"/>
    <w:lvl w:ilvl="0" w:tplc="973C6C94">
      <w:start w:val="2"/>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35A"/>
    <w:rsid w:val="0006241A"/>
    <w:rsid w:val="002D0CC0"/>
    <w:rsid w:val="0048135A"/>
    <w:rsid w:val="00613763"/>
    <w:rsid w:val="006F05D2"/>
    <w:rsid w:val="008B23FF"/>
    <w:rsid w:val="00BF1606"/>
    <w:rsid w:val="00C27E9D"/>
    <w:rsid w:val="00EF71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D7A2FA"/>
  <w15:chartTrackingRefBased/>
  <w15:docId w15:val="{87C56798-7BCA-46C5-ABC0-005CBEFD0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8135A"/>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8135A"/>
    <w:pPr>
      <w:ind w:left="720"/>
    </w:pPr>
  </w:style>
  <w:style w:type="paragraph" w:styleId="Geenafstand">
    <w:name w:val="No Spacing"/>
    <w:uiPriority w:val="1"/>
    <w:qFormat/>
    <w:rsid w:val="0006241A"/>
    <w:pPr>
      <w:spacing w:after="0" w:line="240" w:lineRule="auto"/>
    </w:pPr>
  </w:style>
  <w:style w:type="table" w:styleId="Lichtelijst-accent1">
    <w:name w:val="Light List Accent 1"/>
    <w:basedOn w:val="Standaardtabel"/>
    <w:uiPriority w:val="61"/>
    <w:rsid w:val="0006241A"/>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228575">
      <w:bodyDiv w:val="1"/>
      <w:marLeft w:val="0"/>
      <w:marRight w:val="0"/>
      <w:marTop w:val="0"/>
      <w:marBottom w:val="0"/>
      <w:divBdr>
        <w:top w:val="none" w:sz="0" w:space="0" w:color="auto"/>
        <w:left w:val="none" w:sz="0" w:space="0" w:color="auto"/>
        <w:bottom w:val="none" w:sz="0" w:space="0" w:color="auto"/>
        <w:right w:val="none" w:sz="0" w:space="0" w:color="auto"/>
      </w:divBdr>
    </w:div>
    <w:div w:id="1295718128">
      <w:bodyDiv w:val="1"/>
      <w:marLeft w:val="0"/>
      <w:marRight w:val="0"/>
      <w:marTop w:val="0"/>
      <w:marBottom w:val="0"/>
      <w:divBdr>
        <w:top w:val="none" w:sz="0" w:space="0" w:color="auto"/>
        <w:left w:val="none" w:sz="0" w:space="0" w:color="auto"/>
        <w:bottom w:val="none" w:sz="0" w:space="0" w:color="auto"/>
        <w:right w:val="none" w:sz="0" w:space="0" w:color="auto"/>
      </w:divBdr>
    </w:div>
    <w:div w:id="151633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42741C4460A34E82450CFCCDBD9428" ma:contentTypeVersion="11" ma:contentTypeDescription="Create a new document." ma:contentTypeScope="" ma:versionID="6fa87a77c3288d1136c82d0d9741f0f6">
  <xsd:schema xmlns:xsd="http://www.w3.org/2001/XMLSchema" xmlns:xs="http://www.w3.org/2001/XMLSchema" xmlns:p="http://schemas.microsoft.com/office/2006/metadata/properties" xmlns:ns3="3f2acd26-91fa-44ff-8605-4c63830ad7e4" xmlns:ns4="2571fe84-a9d1-4ab1-8b9d-5295a40282d1" targetNamespace="http://schemas.microsoft.com/office/2006/metadata/properties" ma:root="true" ma:fieldsID="2b3390a229932e6f7c42b921906af667" ns3:_="" ns4:_="">
    <xsd:import namespace="3f2acd26-91fa-44ff-8605-4c63830ad7e4"/>
    <xsd:import namespace="2571fe84-a9d1-4ab1-8b9d-5295a40282d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acd26-91fa-44ff-8605-4c63830ad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71fe84-a9d1-4ab1-8b9d-5295a40282d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518611-6781-486F-B7FE-944A2D037D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4B74E2-7B3D-4B85-A43E-5624C948119E}">
  <ds:schemaRefs>
    <ds:schemaRef ds:uri="http://schemas.microsoft.com/sharepoint/v3/contenttype/forms"/>
  </ds:schemaRefs>
</ds:datastoreItem>
</file>

<file path=customXml/itemProps3.xml><?xml version="1.0" encoding="utf-8"?>
<ds:datastoreItem xmlns:ds="http://schemas.openxmlformats.org/officeDocument/2006/customXml" ds:itemID="{1CCAB08D-27D7-4851-8EC1-E0B91BE3F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2acd26-91fa-44ff-8605-4c63830ad7e4"/>
    <ds:schemaRef ds:uri="2571fe84-a9d1-4ab1-8b9d-5295a40282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371</Words>
  <Characters>2044</Characters>
  <Application>Microsoft Office Word</Application>
  <DocSecurity>0</DocSecurity>
  <Lines>17</Lines>
  <Paragraphs>4</Paragraphs>
  <ScaleCrop>false</ScaleCrop>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Claassen, Kim</dc:creator>
  <cp:keywords/>
  <dc:description/>
  <cp:lastModifiedBy>Claassen, Kim</cp:lastModifiedBy>
  <cp:revision>6</cp:revision>
  <dcterms:created xsi:type="dcterms:W3CDTF">2020-01-15T14:32:00Z</dcterms:created>
  <dcterms:modified xsi:type="dcterms:W3CDTF">2020-01-15T15:08:00Z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0x0101008742741C4460A34E82450CFCCDBD9428</vt:lpwstr>
  </property>
</Properties>
</file>